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KI-konkret: Der AI-Act und wir!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Was das europäische KI-Gesetz für die Zivilgesellschaft bedeutet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16. Juni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</w:r>
      <w:r w:rsidR="003735F7" w:rsidRPr="00F9389A">
        <w:rPr>
          <w:noProof/>
          <w:spacing w:val="0"/>
          <w:sz w:val="24"/>
          <w14:ligatures w14:val="standardContextual"/>
        </w:rPr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/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Online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Künstliche Intelligenz verändert Alltag, Arbeit und Politik – und die EU hat reagiert: Mit dem AI-Act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Künstliche Intelligenz verändert Alltag, Arbeit und Politik – und die EU hat reagiert: Mit dem AI-Act schafft sie erstmals weltweit verbindliche Regeln für den Einsatz von KI. Doch was bedeutet das für die Zivilgesellschaft? Wer profitiert, wer trägt Verantwortung – und wer schaut hin, wenn Systeme diskriminieren oder </w:t>
      </w:r>
    </w:p>
    <w:p/>
    <w:p>
      <w:pPr/>
      <w:r>
        <w:rPr/>
        <w:t xml:space="preserve">Grundrechte verletzen?</w:t>
      </w:r>
    </w:p>
    <w:p>
      <w:pPr/>
      <w:r>
        <w:rPr/>
        <w:t xml:space="preserve">Der Web-Talk erklärt, wie der AI Act funktioniert, welche Pflichten für Behörden, Unternehmen und Entwickler-Teams gelten – und welche Rolle zivilgesellschaftliche Akteur:innen künftig spielen. Denn der AI-Act ist nicht nur ein Technikgesetz, sondern auch ein Demokratietest: Er soll Schutz bieten, Transparenz fördern und Vertrauen in KI stärken.</w:t>
      </w:r>
    </w:p>
    <w:p/>
    <w:p>
      <w:pPr/>
      <w:r>
        <w:rPr/>
        <w:t xml:space="preserve">Erfahren Sie Hintergründe und bleiben aktuell am Ball: Herzliche Einladung zur Reihe „KI-konkret“!</w:t>
      </w:r>
    </w:p>
    <w:p>
      <w:pPr/>
      <w:r>
        <w:rPr/>
        <w:t xml:space="preserve">In der Reihe „KI-konkret“ gibt der Soziologe und KI-Facilitator Thomas Staehelin einen Überblick über aktuelle KI-Entwicklungen und zeigt auf, wie Künstliche Intelligenz ganz konkret unser (Zusammen-) Leben verändert. Es braucht persönliche Medienkompetenz und politische Entscheidungen, um das Zusammenspiel von Technik und Gesellschaft fair, demokratisch und nachhaltig zu gestalten.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Offen für Interessierte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Der Web-Talk wird mit dem Videokonferenztool „BigBlueButton“ durchgeführt. Der Link wird nach der Anmeldung zugesendet.</w:t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16. Juni 2026, 16:00 Uhr - 17:30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Thomas Staehelin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Sabine Keitel LpB 46 E-Learning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Sylvia Rösch, Tel.: (0711) 16 40 99 45, E-Mail: sylvia.roesch@lpb.bwl.de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46/25-26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Webtalk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KI-konkret: Der AI-Act und wir! [46/25-26]</dc:title>
  <dc:subject>Künstliche Intelligenz verändert Alltag, Arbeit und Politik – und die EU hat reagiert: Mit dem AI-Act</dc:subject>
  <dc:creator>Sabine Keitel LpB 46 E-Learning
 - Landeszentrale für politische Bildung</dc:creator>
  <cp:keywords>46/25-26 - KI-konkret: Der AI-Act und wir!, 16.06.2026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