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Web-Talk-Reihe: Freiburg und die Region in der Zeit des Nationalsozialismus</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Versuch einer lokalen und regionalen Bestandsaufnahme</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15.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Augustinermuseum Freiburg</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Online</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"...und die Heimat ist es, um die ich Sie ein wenig beneide ..."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von den Nationalsozialist:innen erzwungene Stärkung der "Volksgemeinschaft“ bedeutete auch in Freiburg und in der Region die Verdrängung und Verfolgung verschiedener Bevölkerungsgruppen. Mehr als ein Dreivierteljahrhundert nach dem Ende des Zweiten Weltkriegs soll an Beispielen untersucht werden, wie weit die beteiligten Akteur:innen und die Stadt Freiburg ihre Vergangenheit im Nationalsozialismus aufgearbeitet haben. Die Webtalks beleuchten die NS-Zeit aus unterschiedlichsten Perspektiven und fragen nach den - teilweise unvollständigen oder widersprüchlichen – "Erinnerungsfiguren" (Jan Assmann), die das Selbstverständnis und die Erinnerungskultur in Freiburg und der Region bis heute maßgeblich prägen.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t xml:space="preserve">Berthold Veit an den Nachkriegsoberbürgermeister Wolfgang Hoffmann</w:t>
      </w:r>
    </w:p>
    <w:p/>
    <w:p>
      <w:pPr/>
      <w:r>
        <w:rPr/>
        <w:t xml:space="preserve">Erzwungene Emigration und Deportation am Beispiel der Familie Veit aus Emmendingen und Freiburg</w:t>
      </w:r>
    </w:p>
    <w:p/>
    <w:p>
      <w:pPr/>
      <w:r>
        <w:rPr>
          <w:b w:val="1"/>
          <w:bCs w:val="1"/>
        </w:rPr>
        <w:t xml:space="preserve">Sabine Herrle</w:t>
      </w:r>
    </w:p>
    <w:p>
      <w:pPr/>
      <w:r>
        <w:rPr/>
        <w:t xml:space="preserve">, Freiburg</w:t>
      </w:r>
    </w:p>
    <w:p/>
    <w:p>
      <w:pPr/>
      <w:hyperlink r:id="rId7" w:history="1">
        <w:r>
          <w:rPr/>
          <w:t xml:space="preserve">https://meet.freiburg.de/b/jul-dnq-rkm-soq</w:t>
        </w:r>
      </w:hyperlink>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15. Juli 2026, 20:15 Uhr - 21:45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Jost Großpietsch, LAGG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online</w:t>
        <w:br/>
        <w:t/>
        <w:br/>
        <w:t> </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Teilnahme ist kostenfrei</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51/29-26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77777777" w:rsidR="00317CF0" w:rsidRDefault="00317CF0"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Kooperationspartner:</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pict>
                <v:shape type="#_x0000_t75" style="width:4cm;height:1.0555555555556cm" stroked="f" filled="f">
                  <v:imagedata r:id="rId17" o:title=""/>
                </v:shape>
              </w:pict>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pict>
                <v:shape type="#_x0000_t75" style="width:4cm;height:1.051963506545cm" stroked="f" filled="f">
                  <v:imagedata r:id="rId18" o:title=""/>
                </v:shape>
              </w:pict>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pict>
                <v:shape type="#_x0000_t75" style="width:4cm;height:1.3027322404372cm" stroked="f" filled="f">
                  <v:imagedata r:id="rId19" o:title=""/>
                </v:shape>
              </w:pict>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Albert-Ludwig-Universität Freiburg</w:t>
              <w:b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Gedenkstätten Südlicher Oberrhein</w:t>
              <w:b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Dokumentationszentrum Nationalsozialismus</w:t>
              <w:b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br/>
              <w:t/>
              <w:br/>
              <w:t/>
              <w:br/>
              <w:t/>
              <w:pict>
                <v:shape type="#_x0000_t75" style="width:4cm;height:2.1238273921201cm" stroked="f" filled="f">
                  <v:imagedata r:id="rId20" o:title=""/>
                </v:shape>
              </w:pict>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Landesarbeitsgemeinschaft der Gedenkstätten</w:t>
              <w:b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817F" w14:textId="77777777" w:rsidR="004D6BD9" w:rsidRDefault="004D6BD9" w:rsidP="00E135C4">
      <w:pPr>
        <w:spacing w:after="0" w:line="240" w:lineRule="auto"/>
      </w:pPr>
      <w:r>
        <w:separator/>
      </w:r>
    </w:p>
  </w:endnote>
  <w:endnote w:type="continuationSeparator" w:id="0">
    <w:p w14:paraId="1E8DE6CF" w14:textId="77777777" w:rsidR="004D6BD9" w:rsidRDefault="004D6BD9"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013" w14:textId="77777777" w:rsidR="004D6BD9" w:rsidRDefault="004D6BD9" w:rsidP="00E135C4">
      <w:pPr>
        <w:spacing w:after="0" w:line="240" w:lineRule="auto"/>
      </w:pPr>
      <w:r>
        <w:separator/>
      </w:r>
    </w:p>
  </w:footnote>
  <w:footnote w:type="continuationSeparator" w:id="0">
    <w:p w14:paraId="0584F6EA" w14:textId="77777777" w:rsidR="004D6BD9" w:rsidRDefault="004D6BD9"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Webtalk</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Web-Talk-Reihe: Freiburg und die Region in der Zeit des Nationalsozialismus [51/29-26]</dc:title>
  <dc:subject>"...und die Heimat ist es, um die ich Sie ein wenig beneide ..."</dc:subject>
  <dc:creator> Prof. Dr. Michael Wehner,  Leiter LpB BW, Außenstelle Freiburg
Jost Großpietsch, LAGG
 - Landeszentrale für politische Bildung</dc:creator>
  <cp:keywords>51/29-26 - Web-Talk-Reihe: Freiburg und die Region in der Zeit des Nationalsozialismus, 15.07.2026</cp:keywords>
  <dc:description/>
  <cp:lastModifiedBy>Christoph Runkel</cp:lastModifiedBy>
  <cp:revision>3</cp:revision>
  <dcterms:created xsi:type="dcterms:W3CDTF">2026-03-04T13:57:00Z</dcterms:created>
  <dcterms:modified xsi:type="dcterms:W3CDTF">2026-03-12T11:22:00Z</dcterms:modified>
</cp:coreProperties>
</file>